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eastAsia"/>
          <w:b/>
          <w:bCs/>
          <w:szCs w:val="40"/>
        </w:rPr>
      </w:pPr>
      <w:bookmarkStart w:id="0" w:name="_GoBack"/>
      <w:bookmarkEnd w:id="0"/>
      <w:r>
        <w:rPr>
          <w:rFonts w:ascii="Bnazanin" w:hAnsi="Bnazanin" w:hint="cs"/>
          <w:b/>
          <w:bCs/>
          <w:szCs w:val="40"/>
          <w:rtl/>
        </w:rPr>
        <w:t>فهرست مطالب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eastAsia"/>
          <w:b/>
          <w:bCs/>
          <w:szCs w:val="40"/>
          <w:rtl/>
        </w:rPr>
      </w:pPr>
      <w:r>
        <w:rPr>
          <w:rFonts w:ascii="Bnazanin" w:hAnsi="Bnazanin" w:hint="cs"/>
          <w:b/>
          <w:bCs/>
          <w:sz w:val="28"/>
          <w:rtl/>
        </w:rPr>
        <w:t>پيشگفتار</w:t>
      </w:r>
      <w:r>
        <w:rPr>
          <w:rFonts w:ascii="Bnazanin" w:hAnsi="Bnazanin" w:hint="cs"/>
          <w:b/>
          <w:bCs/>
          <w:color w:val="000000"/>
          <w:szCs w:val="24"/>
          <w:rtl/>
        </w:rPr>
        <w:tab/>
      </w:r>
      <w:r>
        <w:rPr>
          <w:rFonts w:ascii="Bnazanin" w:hAnsi="Bnazanin" w:hint="cs"/>
          <w:b/>
          <w:bCs/>
          <w:color w:val="000000"/>
          <w:rtl/>
        </w:rPr>
        <w:t>1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eastAsia"/>
          <w:b/>
          <w:bCs/>
          <w:szCs w:val="36"/>
          <w:rtl/>
        </w:rPr>
      </w:pPr>
      <w:r>
        <w:rPr>
          <w:rFonts w:ascii="Bnazanin" w:hAnsi="Bnazanin" w:hint="cs"/>
          <w:b/>
          <w:bCs/>
          <w:sz w:val="28"/>
          <w:rtl/>
        </w:rPr>
        <w:t>مقدمه</w:t>
      </w:r>
      <w:r>
        <w:rPr>
          <w:rFonts w:ascii="Bnazanin" w:hAnsi="Bnazanin" w:hint="cs"/>
          <w:b/>
          <w:bCs/>
          <w:color w:val="000000"/>
          <w:szCs w:val="24"/>
          <w:rtl/>
        </w:rPr>
        <w:tab/>
      </w:r>
      <w:r>
        <w:rPr>
          <w:rFonts w:ascii="Bnazanin" w:hAnsi="Bnazanin" w:hint="cs"/>
          <w:b/>
          <w:bCs/>
          <w:color w:val="000000"/>
          <w:rtl/>
        </w:rPr>
        <w:t>2</w:t>
      </w:r>
    </w:p>
    <w:p w:rsidR="00C0073A" w:rsidRDefault="00C0073A" w:rsidP="00C0073A">
      <w:pPr>
        <w:tabs>
          <w:tab w:val="left" w:leader="dot" w:pos="7938"/>
        </w:tabs>
        <w:spacing w:line="360" w:lineRule="auto"/>
        <w:ind w:left="37"/>
        <w:rPr>
          <w:rFonts w:ascii="Bnazanin" w:hAnsi="Bnazanin" w:hint="eastAsia"/>
          <w:b/>
          <w:bCs/>
          <w:color w:val="000000"/>
          <w:sz w:val="28"/>
          <w:rtl/>
        </w:rPr>
      </w:pPr>
      <w:r>
        <w:rPr>
          <w:rFonts w:ascii="Bnazanin" w:hAnsi="Bnazanin" w:hint="cs"/>
          <w:b/>
          <w:bCs/>
          <w:color w:val="000000"/>
          <w:sz w:val="28"/>
          <w:rtl/>
        </w:rPr>
        <w:t>فصل اول : مطالعات اقلیمی</w:t>
      </w:r>
    </w:p>
    <w:p w:rsidR="00C0073A" w:rsidRDefault="00C0073A" w:rsidP="00C0073A">
      <w:pPr>
        <w:spacing w:line="480" w:lineRule="auto"/>
        <w:ind w:left="37" w:firstLine="45"/>
        <w:rPr>
          <w:rFonts w:ascii="Bnazanin" w:hAnsi="Bnazanin" w:hint="eastAsia"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1-1 تقسيمات اقليمي در ايران </w:t>
      </w:r>
      <w:r>
        <w:rPr>
          <w:rFonts w:ascii="Bnazanin" w:hAnsi="Bnazanin" w:hint="cs"/>
          <w:szCs w:val="24"/>
          <w:rtl/>
        </w:rPr>
        <w:t>.........................</w:t>
      </w:r>
      <w:r>
        <w:rPr>
          <w:rFonts w:ascii="Bnazanin" w:hAnsi="Bnazanin" w:hint="cs"/>
          <w:b/>
          <w:bCs/>
          <w:sz w:val="28"/>
          <w:rtl/>
        </w:rPr>
        <w:t xml:space="preserve"> 4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1-1-1اقلیم گرم وخشک (فلات مرکزی) </w:t>
      </w:r>
      <w:r>
        <w:rPr>
          <w:rFonts w:ascii="Bnazanin" w:hAnsi="Bnazanin" w:hint="cs"/>
          <w:szCs w:val="24"/>
          <w:rtl/>
        </w:rPr>
        <w:t>....</w:t>
      </w:r>
      <w:r>
        <w:rPr>
          <w:rFonts w:ascii="Bnazanin" w:hAnsi="Bnazanin" w:hint="cs"/>
          <w:b/>
          <w:bCs/>
          <w:szCs w:val="24"/>
          <w:rtl/>
        </w:rPr>
        <w:t>.................</w:t>
      </w:r>
      <w:r>
        <w:rPr>
          <w:rFonts w:ascii="Bnazanin" w:hAnsi="Bnazanin" w:hint="cs"/>
          <w:b/>
          <w:bCs/>
          <w:sz w:val="28"/>
          <w:rtl/>
        </w:rPr>
        <w:t xml:space="preserve"> 4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 w:val="28"/>
          <w:rtl/>
        </w:rPr>
      </w:pPr>
      <w:r>
        <w:rPr>
          <w:rFonts w:ascii="Bnazanin" w:hAnsi="Bnazanin" w:hint="cs"/>
          <w:b/>
          <w:bCs/>
          <w:szCs w:val="24"/>
          <w:rtl/>
        </w:rPr>
        <w:t>1-1-2ویژگی های معماری بومی مناطق گرم وخشک ..........</w:t>
      </w:r>
      <w:r>
        <w:rPr>
          <w:rFonts w:ascii="Bnazanin" w:hAnsi="Bnazanin" w:hint="cs"/>
          <w:b/>
          <w:bCs/>
          <w:sz w:val="28"/>
          <w:rtl/>
        </w:rPr>
        <w:t>. 5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1-1-3اقلیم گرم وخشک ................................. 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1-2ویژگی های اقلیمی شهر تهران ....................... 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1-2-1عوارض طبیعی ................................... 10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1-2-2ارتفاعات ...................................... 10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1-3-2شرایط هواشناسی ................................ 11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1-4-2درجه حرارت 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1-5-2رطوبت نسبی 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1-6-2باد ...........................................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1-7-2نزولات جوی ..................................... 12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lastRenderedPageBreak/>
        <w:t>1-8-2سایر اطلاعات اقلیمی ............................ 13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1-3تاریخچه تهران ................................... 32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1-4معرفی منطقه یک .................................. 39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1-1-4مشخصات جغرافیای طبیعی منطقه یک ................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1-2-4ویژگی های سیاسی و اجتماعی منطقه یک 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1-3-4چشم انداز توسعه منطقه یک ...................... 40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1-4-4ویژگی های تاریخی منطقه یک ..................... 42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1-5-4موقعیت منطقه یک ............................... 42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1-6-4آب وهوا ی منطقه یک ............................ 43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1-7-4ارتفاعات منطقه یک ............................. 44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1-8-4زمین شناسی منطقه یک ........................... 45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1-9-4منابع آب منطقه یک ............................. 46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1-10-4فضای سبز منطقه یک ............................ 47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1-5مرزهای شمیران ................................... 48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1-1-5محدوده ی تاریخی شمیران قدیم ................... 49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1-2-5شمیران در تقسیمات سیاسی (شهرستان شمیران) ...... 49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 xml:space="preserve">1-3-5شمیران در تقسیمات شهری(شهر شمیران یا تجریش) ... 50 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/>
          <w:bCs/>
          <w:szCs w:val="24"/>
          <w:rtl/>
        </w:rPr>
      </w:pPr>
      <w:r>
        <w:rPr>
          <w:rFonts w:ascii="Bnazanin" w:hAnsi="Bnazanin" w:hint="cs"/>
          <w:b/>
          <w:bCs/>
          <w:szCs w:val="24"/>
          <w:rtl/>
        </w:rPr>
        <w:t>1-4-5تحلیل سایت .................................... 52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Cs/>
          <w:color w:val="000000"/>
          <w:szCs w:val="24"/>
          <w:rtl/>
        </w:rPr>
      </w:pPr>
      <w:r>
        <w:rPr>
          <w:rFonts w:ascii="Bnazanin" w:hAnsi="Bnazanin" w:hint="cs"/>
          <w:bCs/>
          <w:color w:val="000000"/>
          <w:szCs w:val="24"/>
          <w:rtl/>
        </w:rPr>
        <w:t>منابع .............................................. 60</w:t>
      </w: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Cs/>
          <w:color w:val="000000"/>
          <w:sz w:val="28"/>
          <w:rtl/>
        </w:rPr>
      </w:pPr>
    </w:p>
    <w:p w:rsidR="00C0073A" w:rsidRDefault="00C0073A" w:rsidP="00C0073A">
      <w:pPr>
        <w:tabs>
          <w:tab w:val="left" w:leader="dot" w:pos="7938"/>
        </w:tabs>
        <w:spacing w:line="480" w:lineRule="auto"/>
        <w:ind w:left="37"/>
        <w:rPr>
          <w:rFonts w:ascii="Bnazanin" w:hAnsi="Bnazanin" w:hint="eastAsia"/>
          <w:bCs/>
          <w:color w:val="000000"/>
          <w:sz w:val="28"/>
          <w:rtl/>
        </w:rPr>
      </w:pPr>
      <w:r>
        <w:rPr>
          <w:rFonts w:ascii="Bnazanin" w:hAnsi="Bnazanin" w:hint="cs"/>
          <w:bCs/>
          <w:color w:val="000000"/>
          <w:sz w:val="28"/>
          <w:rtl/>
        </w:rPr>
        <w:t>فصل دوم:تاریخچه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2-1تعريف گردشگري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2-1-1تعاريف و مفاهيم مرتبط با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2-2-1تاسيسات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2-2مختصري بر تاريخ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2-1-2هتل هاي امروزي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2-2-2تاريخچه هتل در ايران معاصر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2-3-2مهمانسرا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2-4-2متل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2-5-2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2-6-2هتل آپارتمان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2-7-2رستوران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2-3انواع جهانگردي با توجه به انگيزه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2-1-3 همايش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69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2-2-3 اقتصاد و بازرگاني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2-3-3ورزشي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2-4-3تاريخي و هنري و فرهنگي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2-5-3 مذهبي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2-6-3 درماني و بهداشتي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2-4اقتصاد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 ارزشهاي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 اهداف كلي براي صنعت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2-7اهميت اقتصاد وصنعت جهانگردي در جهان و جايگاه آن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79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 استرات‍‍ژي دولت در مقابل صنعت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2-9چشم انداز آتي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2-1-9روند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2-2-9ويژگيهاي گردشگري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2-3-9 سفر و گردشگري و اثرات آن در روابط فرهنگي و اجتماعي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2-4-9 بررسي مشكلات و مسائل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2-5-9مشكلات و موانع فرهنگي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2-6-9 مشكلات اجتماعي توسعه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2-7-9مشكلات اقتصادي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2-8-9 مشكلات خدماتي و اجرايي جهانگردي در ايران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2-10انواع هتل ........................................ 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2-1-10هتل هاي يك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2-2-10هتل هاي دو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2-3-10هتل هاي سه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2-4-10هتل هاي چهار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2-5-10هتل هاي پنج ستاره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2-11مهمان پذير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2-12مهمانسراهاي دولتي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9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2-13منازل شخصي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2-14درجه بندي ونرخ گذاري در هتل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2-15اقتصاد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97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2-16تعريف و فضاهاي موجود درهتل ....................... 99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2-1-16 اتاق خواب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2-2-16 اهميت طراحي اتاق خواب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2-3-16 سوئيت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2-4-16 فضاهاي عمومي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2-5-16 درب هاي ورودي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2-6-16 لابي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2-7-16 اهداف برنامه ريزي در طراحي لابي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104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2-8-16 رستوران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2-9-16 فضاهاي لازم براي هر يك از طبقه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2-10-16 فضاهاي برگزاري مراسم و فعاليت ها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112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2-11-16 سالن كنفرانس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2-12-16 فضاهاي ورزشي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114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2-13-16 پاركينگ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2-14-16 بخش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2-15-16 بخش پذيرش و دفاتر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2-16-16بخش حسابداري وامور مالي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2-17-16 بخش اجرايي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2-18-16 دفاتر و كادر اداري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2-19-18 فرانت آفيس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2-20-16 اتاق كنترل مركزي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2-21-16 آشپز 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2-22-16 قسمت‌هاي مختلف يك آشپزخانه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118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2-23-16 تاسيسات آشپز خانه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119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2-24-16 روم سرويس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2-25-16 فضاهاي بارانداز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2-26-16 فضاهاي لازم براي كاركنان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2-27-16 رخت شوي خانه و خانه داري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2-28-16بخش مهندسي و تاسيسات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................................................127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فصل سوم: مطالعات تطبيقي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3-1 بررسي و تحليل نمونه هتل هاي ايراني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129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3-2 بررسي و تحليل نمونه هتل هاي خارجي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139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................................................143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فصل چهارم : ضوابط واستانداردها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4-1ضوابط سازمان جهانگردي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145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2-4ضوابط ومقررات معماري براي معلولين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189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3-4موارد مهم در طراحي ساختمان هتل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191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4-4 تجزيه و تحليل انواع پلان هاي هتل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200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4-5 بررسي فرم هاي مناسب براي پلان طبقات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203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27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................................................205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360" w:lineRule="auto"/>
        <w:ind w:left="397" w:hanging="360"/>
        <w:outlineLvl w:val="0"/>
        <w:rPr>
          <w:rFonts w:ascii="Bnazanin" w:hAnsi="Bnazanin" w:hint="eastAsia"/>
          <w:b w:val="0"/>
          <w:color w:val="000000"/>
          <w:w w:val="97"/>
          <w:sz w:val="28"/>
          <w:szCs w:val="28"/>
          <w:u w:val="none"/>
          <w:rtl/>
        </w:rPr>
      </w:pP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97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w w:val="90"/>
          <w:sz w:val="28"/>
          <w:szCs w:val="28"/>
          <w:u w:val="none"/>
          <w:rtl/>
        </w:rPr>
        <w:t xml:space="preserve">فصل </w:t>
      </w: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پنجم</w:t>
      </w:r>
      <w:r>
        <w:rPr>
          <w:rFonts w:ascii="Bnazanin" w:hAnsi="Bnazanin" w:hint="cs"/>
          <w:b w:val="0"/>
          <w:color w:val="000000"/>
          <w:w w:val="90"/>
          <w:sz w:val="28"/>
          <w:szCs w:val="28"/>
          <w:u w:val="none"/>
          <w:rtl/>
        </w:rPr>
        <w:t xml:space="preserve">: </w:t>
      </w: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برنامه فيزيكي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...........................206</w:t>
      </w:r>
    </w:p>
    <w:p w:rsidR="00C0073A" w:rsidRDefault="00C0073A" w:rsidP="00C0073A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منابع ...............................................213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 xml:space="preserve">فصل ششم: روند طراحی(کانسپت)   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7-1 مبانی نظری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  <w:t>215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منابع.................................................217 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  <w:r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فهرست جداول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جدول1-1 میانگین دماماهانه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 w:rsidRPr="00267A4B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جدول1-2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میانگین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رطوبت نسبی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جدول1-3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میانگین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کل نزولات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18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جدول1-4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بارانی وبرفی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جدول1-5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طوفانی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22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جدول1-6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غبارآلود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جدول1-7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سرعت وجهت بادودرصدبادآرام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26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جدول1-8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تعدادروزهایی که میدان دیددرتهران کمترازدوکیلومتربوده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جدول1-9</w:t>
      </w:r>
      <w:r w:rsidRPr="003301D4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 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تعدادروزهای صاف درماه درتهران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جدول21-10روندگردشگری درایران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جدول2-11سرانه هرگردشگرخارجی درایران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 xml:space="preserve">جدول2-12توزیع گردشگران </w:t>
      </w:r>
      <w:r w:rsidRPr="00CF7B3A"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ab/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85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نمودار2-13دیاگرام بخش حسابداری ......................116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نمودار2-14دیاگرام بارانداز ..........................121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جدول3-15هتل آزادی ...................................129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3-16پلان هتل آزادی ...................................131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جدول3-17 هتل صدر ....................................134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3-18پلان هتل صدر .....................................136</w:t>
      </w:r>
    </w:p>
    <w:p w:rsidR="00D43EBE" w:rsidRDefault="00D43EBE" w:rsidP="00D43EBE">
      <w:pPr>
        <w:tabs>
          <w:tab w:val="num" w:pos="386"/>
        </w:tabs>
        <w:spacing w:line="360" w:lineRule="auto"/>
        <w:outlineLvl w:val="0"/>
        <w:rPr>
          <w:rFonts w:ascii="Bnazanin" w:hAnsi="Bnazanin" w:hint="eastAsia"/>
          <w:b/>
          <w:bCs/>
          <w:color w:val="000000"/>
          <w:szCs w:val="24"/>
          <w:rtl/>
        </w:rPr>
      </w:pPr>
      <w:r>
        <w:rPr>
          <w:rFonts w:ascii="Bnazanin" w:hAnsi="Bnazanin" w:hint="cs"/>
          <w:b/>
          <w:bCs/>
          <w:color w:val="000000"/>
          <w:szCs w:val="24"/>
          <w:rtl/>
        </w:rPr>
        <w:t>جدول 4-19</w:t>
      </w:r>
      <w:r w:rsidRPr="00E87999">
        <w:rPr>
          <w:rFonts w:ascii="Bnazanin" w:hAnsi="Bnazanin"/>
          <w:b/>
          <w:bCs/>
          <w:color w:val="000000"/>
          <w:szCs w:val="24"/>
          <w:rtl/>
        </w:rPr>
        <w:t>ضوابط معماری ، ساختمانی ودرجه بندی هتل های کشور</w:t>
      </w:r>
    </w:p>
    <w:p w:rsidR="00D43EBE" w:rsidRPr="00E87999" w:rsidRDefault="00D43EBE" w:rsidP="00D43EBE">
      <w:pPr>
        <w:tabs>
          <w:tab w:val="num" w:pos="386"/>
        </w:tabs>
        <w:spacing w:line="360" w:lineRule="auto"/>
        <w:outlineLvl w:val="0"/>
        <w:rPr>
          <w:rFonts w:ascii="Bnazanin" w:hAnsi="Bnazanin" w:hint="eastAsia"/>
          <w:b/>
          <w:bCs/>
          <w:color w:val="000000"/>
          <w:szCs w:val="24"/>
          <w:rtl/>
        </w:rPr>
      </w:pPr>
      <w:r>
        <w:rPr>
          <w:rFonts w:ascii="Bnazanin" w:hAnsi="Bnazanin" w:hint="cs"/>
          <w:b/>
          <w:bCs/>
          <w:color w:val="000000"/>
          <w:szCs w:val="24"/>
          <w:rtl/>
        </w:rPr>
        <w:t>......................................................145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4-20دیاگرام اتاق خوابها ............................. 194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4-21دیاگرام ارتباطی فضاها ........................... 195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4-22دیاگرام ارتباطی غذاخوری ......................... 196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4-22دیاگرام ارتباطی قسمت اداری ...................... 197</w:t>
      </w:r>
    </w:p>
    <w:p w:rsidR="00D43EBE" w:rsidRPr="00673361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4-23دیاگرام خانه داری ............................... 198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4-24دیاگرام ارتباطی رختشویخانه ...................... 198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4-25دیاگرام کلی ونهایی برای طراحی هتل ............... 199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جدول6-26برنامه فیزیکی ............................... 207</w:t>
      </w:r>
    </w:p>
    <w:p w:rsidR="00D43EBE" w:rsidRPr="00EB3811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8"/>
          <w:szCs w:val="28"/>
          <w:u w:val="none"/>
          <w:rtl/>
        </w:rPr>
      </w:pPr>
      <w:r w:rsidRPr="00EB3811">
        <w:rPr>
          <w:rFonts w:ascii="Bnazanin" w:hAnsi="Bnazanin" w:hint="cs"/>
          <w:b w:val="0"/>
          <w:color w:val="000000"/>
          <w:sz w:val="28"/>
          <w:szCs w:val="28"/>
          <w:u w:val="none"/>
          <w:rtl/>
        </w:rPr>
        <w:t>فهرست تصاویر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 مناطق22گانه تهران ............................ 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تصویر1-2 تقسیمات منطقه یک تهران ..................... 40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تصویر1-3 چشم انداز تهران قدیم ....................... 41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تصویر1-4 کاربری اراضی منطقه یک ...................... 49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تصویر1-5 نقشه مرز بندی شده تهران .....................52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تصویر1-6معرفی سایت وعوامل تاثیرگذار روی طرح ..........53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تصویر1-7نمایی ازبالای سایت ............................54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تصویر1-8 دسترسی سایت ..... ........................... 55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تصویر1-9 دسترسی پارک نیاوران.......................... 56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تصویر1-10 دسترسی اصلی سایت ........................... 56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تصویر1-11 دسترسی جنوبی سایت .......................... 57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تصویر1-12دسترسی سایت ازسمت خیابان پاسداران ........... 57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تصویر1-13 دیدسایت ازشمال فرهنگسرا..................... 58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تصویر1-14 دیدجنوب غربی سایت........................... 58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تصویر1-15 بخش شمالی سایت.............................. 59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تصویر1-16 همجواری هاد شاخص سایت ...................... 59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تصویر3-17هتل قصرمشهد ................................ 133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تصویر3-18داخلی هتل صدر .............................. 137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تصویر3-19خارجی هتل صدر .............................. 138</w:t>
      </w:r>
    </w:p>
    <w:p w:rsidR="00D43EBE" w:rsidRPr="00EC1DA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color w:val="000000"/>
          <w:sz w:val="28"/>
          <w:szCs w:val="28"/>
          <w:u w:val="none"/>
          <w:rtl/>
        </w:rPr>
      </w:pPr>
      <w:r w:rsidRPr="00EC1DAE">
        <w:rPr>
          <w:color w:val="000000"/>
          <w:sz w:val="28"/>
          <w:szCs w:val="28"/>
          <w:u w:val="none"/>
        </w:rPr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تصویر3-20</w:t>
      </w:r>
      <w:r w:rsidRPr="00CB1263">
        <w:rPr>
          <w:rFonts w:hint="cs"/>
          <w:color w:val="000000"/>
          <w:sz w:val="24"/>
          <w:szCs w:val="24"/>
          <w:u w:val="none"/>
          <w:rtl/>
        </w:rPr>
        <w:t>داخلی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Hotel </w:t>
      </w:r>
      <w:proofErr w:type="spellStart"/>
      <w:r w:rsidRPr="00C260C4">
        <w:rPr>
          <w:b w:val="0"/>
          <w:bCs w:val="0"/>
          <w:color w:val="000000"/>
          <w:sz w:val="28"/>
          <w:szCs w:val="28"/>
          <w:u w:val="none"/>
        </w:rPr>
        <w:t>Klinglhuber</w:t>
      </w:r>
      <w:proofErr w:type="spellEnd"/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 </w:t>
      </w:r>
      <w:r w:rsidRPr="00C260C4">
        <w:rPr>
          <w:rFonts w:hint="cs"/>
          <w:b w:val="0"/>
          <w:bCs w:val="0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استرالیا</w:t>
      </w:r>
      <w:r>
        <w:rPr>
          <w:rFonts w:ascii="Bnazanin" w:hAnsi="Bnazanin" w:hint="cs"/>
          <w:color w:val="000000"/>
          <w:sz w:val="28"/>
          <w:szCs w:val="28"/>
          <w:u w:val="none"/>
          <w:rtl/>
        </w:rPr>
        <w:t xml:space="preserve">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 xml:space="preserve"> 139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 w:rsidRPr="00C260C4">
        <w:rPr>
          <w:rFonts w:hint="cs"/>
          <w:color w:val="000000"/>
          <w:sz w:val="24"/>
          <w:szCs w:val="24"/>
          <w:u w:val="none"/>
          <w:rtl/>
        </w:rPr>
        <w:t>تصویر3-2</w:t>
      </w:r>
      <w:r>
        <w:rPr>
          <w:rFonts w:hint="cs"/>
          <w:color w:val="000000"/>
          <w:sz w:val="24"/>
          <w:szCs w:val="24"/>
          <w:u w:val="none"/>
          <w:rtl/>
        </w:rPr>
        <w:t>1</w:t>
      </w:r>
      <w:r w:rsidRPr="00CB1263">
        <w:rPr>
          <w:rFonts w:hint="cs"/>
          <w:color w:val="000000"/>
          <w:sz w:val="24"/>
          <w:szCs w:val="24"/>
          <w:u w:val="none"/>
          <w:rtl/>
        </w:rPr>
        <w:t>خارجی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Hotel </w:t>
      </w:r>
      <w:proofErr w:type="spellStart"/>
      <w:r w:rsidRPr="00C260C4">
        <w:rPr>
          <w:b w:val="0"/>
          <w:bCs w:val="0"/>
          <w:color w:val="000000"/>
          <w:sz w:val="28"/>
          <w:szCs w:val="28"/>
          <w:u w:val="none"/>
        </w:rPr>
        <w:t>Klinglhuber</w:t>
      </w:r>
      <w:proofErr w:type="spellEnd"/>
      <w:r w:rsidRPr="00C260C4">
        <w:rPr>
          <w:b w:val="0"/>
          <w:bCs w:val="0"/>
          <w:color w:val="000000"/>
          <w:sz w:val="28"/>
          <w:szCs w:val="28"/>
          <w:u w:val="none"/>
        </w:rPr>
        <w:t xml:space="preserve"> </w:t>
      </w:r>
      <w:r w:rsidRPr="00C260C4">
        <w:rPr>
          <w:rFonts w:hint="cs"/>
          <w:b w:val="0"/>
          <w:bCs w:val="0"/>
          <w:color w:val="000000"/>
          <w:sz w:val="28"/>
          <w:szCs w:val="28"/>
          <w:u w:val="none"/>
          <w:rtl/>
        </w:rPr>
        <w:t xml:space="preserve"> </w:t>
      </w:r>
      <w:r w:rsidRPr="00C260C4">
        <w:rPr>
          <w:rFonts w:hint="cs"/>
          <w:color w:val="000000"/>
          <w:sz w:val="24"/>
          <w:szCs w:val="24"/>
          <w:u w:val="none"/>
          <w:rtl/>
        </w:rPr>
        <w:t>استرالیا</w:t>
      </w:r>
      <w:r>
        <w:rPr>
          <w:rFonts w:ascii="Bnazanin" w:hAnsi="Bnazanin" w:hint="cs"/>
          <w:color w:val="000000"/>
          <w:sz w:val="28"/>
          <w:szCs w:val="28"/>
          <w:u w:val="none"/>
          <w:rtl/>
        </w:rPr>
        <w:t xml:space="preserve">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. 140</w:t>
      </w:r>
    </w:p>
    <w:p w:rsidR="00D43EBE" w:rsidRPr="00583A76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360" w:hanging="36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  <w:r w:rsidRPr="00C260C4">
        <w:rPr>
          <w:rFonts w:hint="cs"/>
          <w:color w:val="000000"/>
          <w:sz w:val="24"/>
          <w:szCs w:val="24"/>
          <w:u w:val="none"/>
          <w:rtl/>
        </w:rPr>
        <w:t>تصویر3-2</w:t>
      </w:r>
      <w:r>
        <w:rPr>
          <w:rFonts w:hint="cs"/>
          <w:color w:val="000000"/>
          <w:sz w:val="24"/>
          <w:szCs w:val="24"/>
          <w:u w:val="none"/>
          <w:rtl/>
        </w:rPr>
        <w:t>2</w:t>
      </w:r>
      <w:r w:rsidRPr="00CB1263">
        <w:rPr>
          <w:rFonts w:hint="cs"/>
          <w:color w:val="000000"/>
          <w:sz w:val="24"/>
          <w:szCs w:val="24"/>
          <w:u w:val="none"/>
          <w:rtl/>
        </w:rPr>
        <w:t>داخلی</w:t>
      </w:r>
      <w:r w:rsidRPr="00EC1DAE">
        <w:rPr>
          <w:rFonts w:hint="cs"/>
          <w:color w:val="000000"/>
          <w:sz w:val="28"/>
          <w:szCs w:val="28"/>
          <w:u w:val="none"/>
          <w:rtl/>
        </w:rPr>
        <w:t xml:space="preserve"> </w:t>
      </w:r>
      <w:r w:rsidRPr="0008331B">
        <w:rPr>
          <w:b w:val="0"/>
          <w:bCs w:val="0"/>
          <w:color w:val="000000"/>
          <w:sz w:val="28"/>
          <w:szCs w:val="28"/>
          <w:u w:val="none"/>
        </w:rPr>
        <w:t>Hotel Australia</w:t>
      </w:r>
      <w:r>
        <w:rPr>
          <w:rFonts w:hint="cs"/>
          <w:color w:val="000000"/>
          <w:sz w:val="24"/>
          <w:szCs w:val="24"/>
          <w:u w:val="none"/>
          <w:rtl/>
        </w:rPr>
        <w:t xml:space="preserve"> سیدنی 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......</w:t>
      </w:r>
      <w:r>
        <w:rPr>
          <w:rFonts w:ascii="Bnazanin" w:hAnsi="Bnazanin" w:hint="cs"/>
          <w:color w:val="000000"/>
          <w:sz w:val="24"/>
          <w:szCs w:val="24"/>
          <w:u w:val="none"/>
          <w:rtl/>
        </w:rPr>
        <w:t>..</w:t>
      </w:r>
      <w:r w:rsidRPr="00C260C4">
        <w:rPr>
          <w:rFonts w:ascii="Bnazanin" w:hAnsi="Bnazanin" w:hint="cs"/>
          <w:color w:val="000000"/>
          <w:sz w:val="24"/>
          <w:szCs w:val="24"/>
          <w:u w:val="none"/>
          <w:rtl/>
        </w:rPr>
        <w:t>.</w:t>
      </w:r>
      <w:r>
        <w:rPr>
          <w:rFonts w:ascii="Bnazanin" w:hAnsi="Bnazanin" w:hint="cs"/>
          <w:b w:val="0"/>
          <w:color w:val="000000"/>
          <w:sz w:val="24"/>
          <w:szCs w:val="24"/>
          <w:u w:val="none"/>
          <w:rtl/>
        </w:rPr>
        <w:t>....... 141</w:t>
      </w:r>
    </w:p>
    <w:p w:rsidR="00D43EBE" w:rsidRDefault="00D43EBE" w:rsidP="00D43EBE">
      <w:pPr>
        <w:pStyle w:val="hh3"/>
        <w:numPr>
          <w:ilvl w:val="0"/>
          <w:numId w:val="0"/>
        </w:numPr>
        <w:tabs>
          <w:tab w:val="left" w:leader="dot" w:pos="7938"/>
        </w:tabs>
        <w:spacing w:line="480" w:lineRule="auto"/>
        <w:ind w:left="140"/>
        <w:outlineLvl w:val="0"/>
        <w:rPr>
          <w:rFonts w:ascii="Bnazanin" w:hAnsi="Bnazanin" w:hint="eastAsia"/>
          <w:b w:val="0"/>
          <w:color w:val="000000"/>
          <w:sz w:val="24"/>
          <w:szCs w:val="24"/>
          <w:u w:val="none"/>
          <w:rtl/>
        </w:rPr>
      </w:pPr>
    </w:p>
    <w:p w:rsidR="00DE0172" w:rsidRDefault="00D43EBE" w:rsidP="00D43EBE">
      <w:r w:rsidRPr="00267A4B">
        <w:rPr>
          <w:rFonts w:ascii="Bnazanin" w:hAnsi="Bnazanin" w:hint="eastAsia"/>
          <w:b/>
          <w:color w:val="000000"/>
          <w:szCs w:val="24"/>
          <w:rtl/>
        </w:rPr>
        <w:br w:type="page"/>
      </w:r>
    </w:p>
    <w:sectPr w:rsidR="00DE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5_"/>
      </v:shape>
    </w:pict>
  </w:numPicBullet>
  <w:abstractNum w:abstractNumId="0" w15:restartNumberingAfterBreak="0">
    <w:nsid w:val="1E2A6BB3"/>
    <w:multiLevelType w:val="hybridMultilevel"/>
    <w:tmpl w:val="B2E23B6A"/>
    <w:lvl w:ilvl="0" w:tplc="EBC0ABF6">
      <w:start w:val="1"/>
      <w:numFmt w:val="bullet"/>
      <w:pStyle w:val="hh3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D8C312E">
      <w:start w:val="1"/>
      <w:numFmt w:val="bullet"/>
      <w:pStyle w:val="hh9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648EC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3A"/>
    <w:rsid w:val="0004513E"/>
    <w:rsid w:val="00C0073A"/>
    <w:rsid w:val="00D43EBE"/>
    <w:rsid w:val="00D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670B8C9-4351-4A75-AB82-148F1BF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3A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B Nazanin"/>
      <w:sz w:val="24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3">
    <w:name w:val="hh3"/>
    <w:basedOn w:val="Normal"/>
    <w:rsid w:val="00C0073A"/>
    <w:pPr>
      <w:numPr>
        <w:numId w:val="1"/>
      </w:numPr>
    </w:pPr>
    <w:rPr>
      <w:b/>
      <w:bCs/>
      <w:color w:val="00003E"/>
      <w:sz w:val="40"/>
      <w:szCs w:val="40"/>
      <w:u w:val="single"/>
    </w:rPr>
  </w:style>
  <w:style w:type="paragraph" w:customStyle="1" w:styleId="hh9">
    <w:name w:val="hh9"/>
    <w:basedOn w:val="Normal"/>
    <w:rsid w:val="00C0073A"/>
    <w:pPr>
      <w:numPr>
        <w:ilvl w:val="1"/>
        <w:numId w:val="1"/>
      </w:numPr>
      <w:tabs>
        <w:tab w:val="clear" w:pos="1440"/>
        <w:tab w:val="num" w:pos="1826"/>
      </w:tabs>
      <w:ind w:firstLine="386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2021-04-25T17:16:00Z</dcterms:created>
  <dcterms:modified xsi:type="dcterms:W3CDTF">2021-04-25T17:16:00Z</dcterms:modified>
</cp:coreProperties>
</file>